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9212"/>
      </w:tblGrid>
      <w:tr w:rsidR="00536607" w:rsidRPr="00536607" w:rsidTr="004E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92D050"/>
          </w:tcPr>
          <w:p w:rsidR="00097335" w:rsidRDefault="00B35157" w:rsidP="00B3515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ROUTINEFICHE</w:t>
            </w:r>
            <w:r w:rsidR="00536607" w:rsidRPr="00536607">
              <w:rPr>
                <w:b w:val="0"/>
                <w:sz w:val="28"/>
                <w:szCs w:val="28"/>
              </w:rPr>
              <w:t xml:space="preserve"> ‘Ik ontdek en ervaar de wereld’</w:t>
            </w:r>
            <w:r>
              <w:rPr>
                <w:b w:val="0"/>
                <w:sz w:val="28"/>
                <w:szCs w:val="28"/>
              </w:rPr>
              <w:t xml:space="preserve">- </w:t>
            </w:r>
            <w:r w:rsidR="00351D5C">
              <w:rPr>
                <w:b w:val="0"/>
                <w:sz w:val="28"/>
                <w:szCs w:val="28"/>
              </w:rPr>
              <w:t>natuur</w:t>
            </w:r>
            <w:r>
              <w:rPr>
                <w:b w:val="0"/>
                <w:sz w:val="28"/>
                <w:szCs w:val="28"/>
              </w:rPr>
              <w:t>:</w:t>
            </w:r>
          </w:p>
          <w:p w:rsidR="00B35157" w:rsidRPr="00536607" w:rsidRDefault="00855A78" w:rsidP="00351D5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ik </w:t>
            </w:r>
            <w:r w:rsidR="00351D5C">
              <w:rPr>
                <w:b w:val="0"/>
                <w:sz w:val="28"/>
                <w:szCs w:val="28"/>
              </w:rPr>
              <w:t>kan planten/dieren verzorgen</w:t>
            </w:r>
          </w:p>
        </w:tc>
      </w:tr>
      <w:tr w:rsidR="00536607" w:rsidTr="004E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W.O. – </w:t>
            </w:r>
            <w:r w:rsidR="00351D5C">
              <w:rPr>
                <w:b w:val="0"/>
              </w:rPr>
              <w:t>natuur</w:t>
            </w:r>
            <w:r w:rsidR="004E05A6">
              <w:rPr>
                <w:b w:val="0"/>
              </w:rPr>
              <w:t>; Sociale Vaardigheden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097335" w:rsidRDefault="00351D5C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Natuur 1: ik kan planten verzorgen</w:t>
            </w:r>
          </w:p>
          <w:p w:rsidR="00351D5C" w:rsidRDefault="00351D5C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Natuur 2: ik kan dieren verzorgen</w:t>
            </w:r>
          </w:p>
          <w:p w:rsidR="005B6933" w:rsidRPr="009E263A" w:rsidRDefault="005B6933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Ander 1: Ik kan samenwerken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861FDF" w:rsidRPr="00855A78" w:rsidRDefault="00097335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351D5C">
              <w:rPr>
                <w:b w:val="0"/>
              </w:rPr>
              <w:t>planten verzorgen</w:t>
            </w:r>
          </w:p>
          <w:p w:rsidR="00855A78" w:rsidRPr="005B6933" w:rsidRDefault="00855A78" w:rsidP="00351D5C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351D5C">
              <w:rPr>
                <w:b w:val="0"/>
              </w:rPr>
              <w:t>dieren verzorgen</w:t>
            </w:r>
          </w:p>
          <w:p w:rsidR="005B6933" w:rsidRPr="004E05A6" w:rsidRDefault="004E05A6" w:rsidP="00351D5C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4E05A6">
              <w:rPr>
                <w:b w:val="0"/>
              </w:rPr>
              <w:t>Ik kan samenwerken</w:t>
            </w:r>
          </w:p>
          <w:p w:rsidR="00097335" w:rsidRPr="00097335" w:rsidRDefault="00097335" w:rsidP="009E263A">
            <w:pPr>
              <w:pStyle w:val="Lijstalinea"/>
            </w:pPr>
          </w:p>
        </w:tc>
      </w:tr>
      <w:tr w:rsidR="00536607" w:rsidTr="004E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B6933" w:rsidRPr="000371DA" w:rsidRDefault="005D5193" w:rsidP="000371DA">
            <w:pPr>
              <w:rPr>
                <w:b w:val="0"/>
              </w:rPr>
            </w:pPr>
            <w:r>
              <w:rPr>
                <w:b w:val="0"/>
              </w:rPr>
              <w:t>Materiaal: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0"/>
              <w:gridCol w:w="4491"/>
            </w:tblGrid>
            <w:tr w:rsidR="005B6933" w:rsidTr="005B6933">
              <w:tc>
                <w:tcPr>
                  <w:tcW w:w="4490" w:type="dxa"/>
                </w:tcPr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 xml:space="preserve">planten                                                                         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gieter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schaar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vod</w:t>
                  </w:r>
                </w:p>
                <w:p w:rsid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water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>stappenplannen</w:t>
                  </w:r>
                </w:p>
                <w:p w:rsidR="000371DA" w:rsidRDefault="004E05A6" w:rsidP="000371DA">
                  <w:pPr>
                    <w:jc w:val="both"/>
                  </w:pPr>
                  <w:r>
                    <w:t xml:space="preserve"> </w:t>
                  </w:r>
                </w:p>
                <w:p w:rsidR="005B6933" w:rsidRDefault="000371DA" w:rsidP="000371DA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4984591C" wp14:editId="755B64E7">
                        <wp:extent cx="510746" cy="510746"/>
                        <wp:effectExtent l="0" t="0" r="3810" b="3810"/>
                        <wp:docPr id="4" name="Afbeelding 4" descr="planten verzor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lanten verzor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726" cy="510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1" w:type="dxa"/>
                </w:tcPr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dieren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voer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bodembedekking hok</w:t>
                  </w:r>
                </w:p>
                <w:p w:rsid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afvalbak</w:t>
                  </w:r>
                </w:p>
                <w:p w:rsid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>poetsgerei</w:t>
                  </w:r>
                </w:p>
                <w:p w:rsidR="005B6933" w:rsidRPr="005B6933" w:rsidRDefault="005B6933" w:rsidP="005B6933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>water</w:t>
                  </w:r>
                </w:p>
                <w:p w:rsidR="000371DA" w:rsidRDefault="005B6933" w:rsidP="000371DA">
                  <w:pPr>
                    <w:pStyle w:val="Lijstalinea"/>
                    <w:numPr>
                      <w:ilvl w:val="0"/>
                      <w:numId w:val="4"/>
                    </w:numPr>
                  </w:pPr>
                  <w:r w:rsidRPr="005B6933">
                    <w:t>stappenplannen</w:t>
                  </w:r>
                </w:p>
                <w:p w:rsidR="005B6933" w:rsidRDefault="000371DA" w:rsidP="000371DA">
                  <w:pPr>
                    <w:ind w:left="360"/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10B0402F" wp14:editId="549AFD5A">
                        <wp:extent cx="510746" cy="510746"/>
                        <wp:effectExtent l="0" t="0" r="3810" b="3810"/>
                        <wp:docPr id="3" name="Afbeelding 3" descr="dieren eten en drinken gev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ieren eten en drinken gev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726" cy="510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D5193" w:rsidRPr="005B6933" w:rsidRDefault="005D5193" w:rsidP="005B6933">
            <w:pPr>
              <w:jc w:val="both"/>
            </w:pPr>
          </w:p>
        </w:tc>
      </w:tr>
      <w:tr w:rsidR="00536607" w:rsidTr="004E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Routine</w:t>
            </w:r>
            <w:r w:rsidRPr="0050189D">
              <w:rPr>
                <w:b w:val="0"/>
              </w:rPr>
              <w:t>:</w:t>
            </w:r>
          </w:p>
          <w:p w:rsidR="005D5193" w:rsidRPr="005D5193" w:rsidRDefault="005D5193" w:rsidP="005D5193">
            <w:pPr>
              <w:rPr>
                <w:b w:val="0"/>
              </w:rPr>
            </w:pPr>
            <w:r w:rsidRPr="005D5193">
              <w:rPr>
                <w:b w:val="0"/>
              </w:rPr>
              <w:t>‘</w:t>
            </w:r>
            <w:r w:rsidR="005B6933">
              <w:rPr>
                <w:b w:val="0"/>
              </w:rPr>
              <w:t>Planten verzorgen’</w:t>
            </w:r>
          </w:p>
          <w:p w:rsidR="005D5193" w:rsidRDefault="005B6933" w:rsidP="005D5193">
            <w:pPr>
              <w:rPr>
                <w:b w:val="0"/>
              </w:rPr>
            </w:pPr>
            <w:r>
              <w:rPr>
                <w:b w:val="0"/>
              </w:rPr>
              <w:t>Bij het begin van de week (of tweewekelijks) worden de taken verdeeld en wordt afgesproken wanneer de planten worden verzorgd.</w:t>
            </w:r>
          </w:p>
          <w:p w:rsidR="005B6933" w:rsidRDefault="005B6933" w:rsidP="005D5193">
            <w:pPr>
              <w:rPr>
                <w:b w:val="0"/>
              </w:rPr>
            </w:pPr>
            <w:r>
              <w:rPr>
                <w:b w:val="0"/>
              </w:rPr>
              <w:t>Bij de planten hoort een stappenplan en een ‘woordenboekje’.</w:t>
            </w:r>
          </w:p>
          <w:p w:rsidR="005B6933" w:rsidRDefault="005B6933" w:rsidP="005D5193">
            <w:pPr>
              <w:rPr>
                <w:b w:val="0"/>
              </w:rPr>
            </w:pPr>
            <w:r>
              <w:rPr>
                <w:b w:val="0"/>
              </w:rPr>
              <w:t>Samen met een klasgenootje dat Nederlands kan, gaat de ander</w:t>
            </w:r>
            <w:r w:rsidR="004E05A6">
              <w:rPr>
                <w:b w:val="0"/>
              </w:rPr>
              <w:t xml:space="preserve">stalige nieuwkomer de planten verzorgen: </w:t>
            </w:r>
            <w:proofErr w:type="spellStart"/>
            <w:r w:rsidR="004E05A6">
              <w:rPr>
                <w:b w:val="0"/>
              </w:rPr>
              <w:t>dorre</w:t>
            </w:r>
            <w:proofErr w:type="spellEnd"/>
            <w:r w:rsidR="004E05A6">
              <w:rPr>
                <w:b w:val="0"/>
              </w:rPr>
              <w:t xml:space="preserve"> blaadjes worden afgeknipt, de plantjes krijgen water, gemorst water wordt opge</w:t>
            </w:r>
            <w:r w:rsidR="00F96A97">
              <w:rPr>
                <w:b w:val="0"/>
              </w:rPr>
              <w:t>veegd</w:t>
            </w:r>
            <w:r w:rsidR="004E05A6">
              <w:rPr>
                <w:b w:val="0"/>
              </w:rPr>
              <w:t xml:space="preserve">… </w:t>
            </w:r>
            <w:r>
              <w:rPr>
                <w:b w:val="0"/>
              </w:rPr>
              <w:t>Door het samenwerken</w:t>
            </w:r>
            <w:r w:rsidR="004E05A6">
              <w:rPr>
                <w:b w:val="0"/>
              </w:rPr>
              <w:t xml:space="preserve"> wordt de woordenschat geactiveerd.</w:t>
            </w:r>
          </w:p>
          <w:p w:rsidR="002F101A" w:rsidRPr="000D544D" w:rsidRDefault="002F101A" w:rsidP="000D544D"/>
        </w:tc>
      </w:tr>
      <w:tr w:rsidR="00536607" w:rsidTr="004E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B43D1" w:rsidRPr="002F101A" w:rsidRDefault="005B43D1" w:rsidP="005D5193">
            <w:pPr>
              <w:rPr>
                <w:b w:val="0"/>
              </w:rPr>
            </w:pPr>
            <w:r w:rsidRPr="005B43D1">
              <w:rPr>
                <w:b w:val="0"/>
              </w:rPr>
              <w:t>Routine:</w:t>
            </w:r>
          </w:p>
          <w:p w:rsidR="005B43D1" w:rsidRDefault="005B43D1" w:rsidP="005D5193">
            <w:pPr>
              <w:rPr>
                <w:b w:val="0"/>
              </w:rPr>
            </w:pPr>
            <w:r>
              <w:rPr>
                <w:b w:val="0"/>
              </w:rPr>
              <w:t>‘</w:t>
            </w:r>
            <w:r w:rsidR="005B6933">
              <w:rPr>
                <w:b w:val="0"/>
              </w:rPr>
              <w:t>Dieren verzorgen’</w:t>
            </w:r>
          </w:p>
          <w:p w:rsidR="004E05A6" w:rsidRDefault="004E05A6" w:rsidP="004E05A6">
            <w:pPr>
              <w:rPr>
                <w:b w:val="0"/>
              </w:rPr>
            </w:pPr>
            <w:r>
              <w:rPr>
                <w:b w:val="0"/>
              </w:rPr>
              <w:t>Bij het begin van de week (of tweewekelijks) worden de taken verdeeld en wordt afgesproken wanneer de dieren worden verzorgd.</w:t>
            </w:r>
          </w:p>
          <w:p w:rsidR="004E05A6" w:rsidRDefault="004E05A6" w:rsidP="004E05A6">
            <w:pPr>
              <w:rPr>
                <w:b w:val="0"/>
              </w:rPr>
            </w:pPr>
            <w:r>
              <w:rPr>
                <w:b w:val="0"/>
              </w:rPr>
              <w:t>Bij de planten hoort een stappenplan en een ‘woordenboekje’.</w:t>
            </w:r>
          </w:p>
          <w:p w:rsidR="004E05A6" w:rsidRDefault="004E05A6" w:rsidP="004E05A6">
            <w:pPr>
              <w:rPr>
                <w:b w:val="0"/>
              </w:rPr>
            </w:pPr>
            <w:r>
              <w:rPr>
                <w:b w:val="0"/>
              </w:rPr>
              <w:t>Samen met een klasgenootje dat Nederlands kan, gaat de anderstalige nieuwkomer de dieren verzorgen: het hokje of bakje wordt schoongemaakt, de dieren krijgen voer en drinken, wa</w:t>
            </w:r>
            <w:r w:rsidR="00F96A97">
              <w:rPr>
                <w:b w:val="0"/>
              </w:rPr>
              <w:t>t werd gemorst wordt opgeveegd</w:t>
            </w:r>
            <w:r>
              <w:rPr>
                <w:b w:val="0"/>
              </w:rPr>
              <w:t>… Door het samenwerken wordt de woordenschat geactiveerd.</w:t>
            </w:r>
          </w:p>
          <w:p w:rsidR="005B43D1" w:rsidRPr="005B43D1" w:rsidRDefault="005B43D1" w:rsidP="005B43D1">
            <w:pPr>
              <w:rPr>
                <w:b w:val="0"/>
              </w:rPr>
            </w:pPr>
          </w:p>
        </w:tc>
      </w:tr>
      <w:tr w:rsidR="00C54A79" w:rsidTr="004E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2F101A" w:rsidRDefault="004E05A6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plant, de bloem, de wortel, de tak, het blad, het water, de gieter, de schaar</w:t>
            </w:r>
          </w:p>
          <w:p w:rsidR="004E05A6" w:rsidRDefault="004E05A6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het dier, het hok, het voer, eten geven, drinken geven</w:t>
            </w:r>
          </w:p>
          <w:p w:rsidR="004E05A6" w:rsidRPr="00C54A79" w:rsidRDefault="004E05A6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zorgen (voor), opruimen, schoonmaken, de vod, de borstel, de vuil</w:t>
            </w:r>
            <w:r w:rsidR="00F96A97">
              <w:rPr>
                <w:b w:val="0"/>
                <w:i/>
              </w:rPr>
              <w:t>nis</w:t>
            </w:r>
            <w:r>
              <w:rPr>
                <w:b w:val="0"/>
                <w:i/>
              </w:rPr>
              <w:t>bak</w:t>
            </w:r>
          </w:p>
        </w:tc>
      </w:tr>
    </w:tbl>
    <w:p w:rsidR="0000135A" w:rsidRDefault="0000135A" w:rsidP="00F96A97">
      <w:bookmarkStart w:id="0" w:name="_GoBack"/>
      <w:bookmarkEnd w:id="0"/>
    </w:p>
    <w:sectPr w:rsidR="0000135A" w:rsidSect="00B351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69" w:rsidRDefault="005C7169" w:rsidP="009A39BD">
      <w:pPr>
        <w:spacing w:after="0" w:line="240" w:lineRule="auto"/>
      </w:pPr>
      <w:r>
        <w:separator/>
      </w:r>
    </w:p>
  </w:endnote>
  <w:endnote w:type="continuationSeparator" w:id="0">
    <w:p w:rsidR="005C7169" w:rsidRDefault="005C7169" w:rsidP="009A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69" w:rsidRDefault="005C7169" w:rsidP="009A39BD">
      <w:pPr>
        <w:spacing w:after="0" w:line="240" w:lineRule="auto"/>
      </w:pPr>
      <w:r>
        <w:separator/>
      </w:r>
    </w:p>
  </w:footnote>
  <w:footnote w:type="continuationSeparator" w:id="0">
    <w:p w:rsidR="005C7169" w:rsidRDefault="005C7169" w:rsidP="009A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BD" w:rsidRDefault="009A39BD">
    <w:pPr>
      <w:pStyle w:val="Koptekst"/>
    </w:pPr>
  </w:p>
  <w:p w:rsidR="009A39BD" w:rsidRDefault="00F96A97" w:rsidP="009A39BD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21287CF" wp14:editId="4BF105B0">
          <wp:simplePos x="0" y="0"/>
          <wp:positionH relativeFrom="column">
            <wp:posOffset>4531360</wp:posOffset>
          </wp:positionH>
          <wp:positionV relativeFrom="paragraph">
            <wp:posOffset>-1270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933">
      <w:t xml:space="preserve"> </w:t>
    </w:r>
    <w:r w:rsidR="005B6933" w:rsidRPr="00BA2896">
      <w:rPr>
        <w:rFonts w:ascii="Cambria" w:hAnsi="Cambria"/>
        <w:bCs/>
        <w:noProof/>
        <w:color w:val="365F91"/>
        <w:sz w:val="28"/>
        <w:szCs w:val="28"/>
        <w:lang w:eastAsia="nl-BE"/>
      </w:rPr>
      <w:drawing>
        <wp:inline distT="0" distB="0" distL="0" distR="0" wp14:anchorId="3FB30030" wp14:editId="511B0F19">
          <wp:extent cx="593125" cy="593125"/>
          <wp:effectExtent l="0" t="0" r="0" b="0"/>
          <wp:docPr id="12" name="Afbeelding 12" descr="C:\Users\Samsung\Pictures\Pictures\Pictures (2)\picto talenten\schouderklopje geven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sung\Pictures\Pictures\Pictures (2)\picto talenten\schouderklopje geven 2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53" cy="594953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371DA"/>
    <w:rsid w:val="000956D7"/>
    <w:rsid w:val="00097335"/>
    <w:rsid w:val="000D544D"/>
    <w:rsid w:val="002F101A"/>
    <w:rsid w:val="00351D5C"/>
    <w:rsid w:val="004E05A6"/>
    <w:rsid w:val="0050189D"/>
    <w:rsid w:val="00536607"/>
    <w:rsid w:val="005B43D1"/>
    <w:rsid w:val="005B6933"/>
    <w:rsid w:val="005C7169"/>
    <w:rsid w:val="005D5193"/>
    <w:rsid w:val="00810730"/>
    <w:rsid w:val="00855A78"/>
    <w:rsid w:val="00861FDF"/>
    <w:rsid w:val="009A39BD"/>
    <w:rsid w:val="009E263A"/>
    <w:rsid w:val="00B35157"/>
    <w:rsid w:val="00C54A79"/>
    <w:rsid w:val="00DA59AB"/>
    <w:rsid w:val="00E84E7A"/>
    <w:rsid w:val="00E96C63"/>
    <w:rsid w:val="00F9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cp:lastPrinted>2017-08-29T11:32:00Z</cp:lastPrinted>
  <dcterms:created xsi:type="dcterms:W3CDTF">2017-08-29T11:37:00Z</dcterms:created>
  <dcterms:modified xsi:type="dcterms:W3CDTF">2018-06-15T10:34:00Z</dcterms:modified>
</cp:coreProperties>
</file>